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C0D" w:rsidRPr="00C54187" w:rsidRDefault="008F2B6A">
      <w:pPr>
        <w:rPr>
          <w:rFonts w:ascii="Times New Roman" w:hAnsi="Times New Roman" w:cs="Times New Roman"/>
          <w:sz w:val="36"/>
          <w:szCs w:val="36"/>
        </w:rPr>
      </w:pPr>
      <w:r w:rsidRPr="00C54187">
        <w:rPr>
          <w:rFonts w:ascii="Times New Roman" w:hAnsi="Times New Roman" w:cs="Times New Roman"/>
          <w:sz w:val="36"/>
          <w:szCs w:val="36"/>
        </w:rPr>
        <w:t>&lt;Magnetic containment header 5</w:t>
      </w:r>
      <w:r w:rsidR="00C54187">
        <w:rPr>
          <w:rFonts w:ascii="Times New Roman" w:hAnsi="Times New Roman" w:cs="Times New Roman"/>
          <w:sz w:val="36"/>
          <w:szCs w:val="36"/>
        </w:rPr>
        <w:t xml:space="preserve"> </w:t>
      </w:r>
      <w:r w:rsidRPr="00C54187">
        <w:rPr>
          <w:rFonts w:ascii="Times New Roman" w:hAnsi="Times New Roman" w:cs="Times New Roman"/>
          <w:sz w:val="36"/>
          <w:szCs w:val="36"/>
        </w:rPr>
        <w:t>s&gt;</w:t>
      </w:r>
    </w:p>
    <w:p w:rsidR="008F2B6A" w:rsidRPr="00C54187" w:rsidRDefault="008F2B6A">
      <w:pPr>
        <w:rPr>
          <w:rFonts w:ascii="Times New Roman" w:hAnsi="Times New Roman" w:cs="Times New Roman"/>
          <w:sz w:val="36"/>
          <w:szCs w:val="36"/>
        </w:rPr>
      </w:pPr>
      <w:r w:rsidRPr="00C54187">
        <w:rPr>
          <w:rFonts w:ascii="Times New Roman" w:hAnsi="Times New Roman" w:cs="Times New Roman"/>
          <w:sz w:val="36"/>
          <w:szCs w:val="36"/>
        </w:rPr>
        <w:t>Magnetic fields can</w:t>
      </w:r>
      <w:r w:rsidR="00C242B4">
        <w:rPr>
          <w:rFonts w:ascii="Times New Roman" w:hAnsi="Times New Roman" w:cs="Times New Roman"/>
          <w:sz w:val="36"/>
          <w:szCs w:val="36"/>
        </w:rPr>
        <w:t xml:space="preserve"> be used to</w:t>
      </w:r>
      <w:r w:rsidRPr="00C54187">
        <w:rPr>
          <w:rFonts w:ascii="Times New Roman" w:hAnsi="Times New Roman" w:cs="Times New Roman"/>
          <w:sz w:val="36"/>
          <w:szCs w:val="36"/>
        </w:rPr>
        <w:t xml:space="preserve"> confine electric charges in motion to certain regions of space through two primary mechanisms.</w:t>
      </w:r>
    </w:p>
    <w:p w:rsidR="008F2B6A" w:rsidRPr="00C54187" w:rsidRDefault="008F2B6A">
      <w:pPr>
        <w:rPr>
          <w:rFonts w:ascii="Times New Roman" w:hAnsi="Times New Roman" w:cs="Times New Roman"/>
          <w:sz w:val="36"/>
          <w:szCs w:val="36"/>
        </w:rPr>
      </w:pPr>
      <w:r w:rsidRPr="00C54187">
        <w:rPr>
          <w:rFonts w:ascii="Times New Roman" w:hAnsi="Times New Roman" w:cs="Times New Roman"/>
          <w:sz w:val="36"/>
          <w:szCs w:val="36"/>
        </w:rPr>
        <w:t>&lt;</w:t>
      </w:r>
      <w:proofErr w:type="gramStart"/>
      <w:r w:rsidRPr="00C54187">
        <w:rPr>
          <w:rFonts w:ascii="Times New Roman" w:hAnsi="Times New Roman" w:cs="Times New Roman"/>
          <w:sz w:val="36"/>
          <w:szCs w:val="36"/>
        </w:rPr>
        <w:t>magnetic</w:t>
      </w:r>
      <w:proofErr w:type="gramEnd"/>
      <w:r w:rsidRPr="00C54187">
        <w:rPr>
          <w:rFonts w:ascii="Times New Roman" w:hAnsi="Times New Roman" w:cs="Times New Roman"/>
          <w:sz w:val="36"/>
          <w:szCs w:val="36"/>
        </w:rPr>
        <w:t xml:space="preserve"> mirror +30 s&gt;</w:t>
      </w:r>
    </w:p>
    <w:p w:rsidR="008F2B6A" w:rsidRPr="00C54187" w:rsidRDefault="008F2B6A">
      <w:pPr>
        <w:rPr>
          <w:rFonts w:ascii="Times New Roman" w:hAnsi="Times New Roman" w:cs="Times New Roman"/>
          <w:sz w:val="36"/>
          <w:szCs w:val="36"/>
        </w:rPr>
      </w:pPr>
      <w:r w:rsidRPr="00C54187">
        <w:rPr>
          <w:rFonts w:ascii="Times New Roman" w:hAnsi="Times New Roman" w:cs="Times New Roman"/>
          <w:sz w:val="36"/>
          <w:szCs w:val="36"/>
        </w:rPr>
        <w:t>First, magnetic charges tend to spiral around magnetic field lines, and the net travel of the charge tends to be along th</w:t>
      </w:r>
      <w:r w:rsidR="006B50D1">
        <w:rPr>
          <w:rFonts w:ascii="Times New Roman" w:hAnsi="Times New Roman" w:cs="Times New Roman"/>
          <w:sz w:val="36"/>
          <w:szCs w:val="36"/>
        </w:rPr>
        <w:t>ose</w:t>
      </w:r>
      <w:r w:rsidRPr="00C54187">
        <w:rPr>
          <w:rFonts w:ascii="Times New Roman" w:hAnsi="Times New Roman" w:cs="Times New Roman"/>
          <w:sz w:val="36"/>
          <w:szCs w:val="36"/>
        </w:rPr>
        <w:t xml:space="preserve"> field lines.  Second, in a region where the magnetic field lines are converging there will be a component of magnetic force away from that region.  This produces an effective magnetic mirror which sends the charges spiraling back from whence they came.</w:t>
      </w:r>
    </w:p>
    <w:p w:rsidR="008F2B6A" w:rsidRPr="00C54187" w:rsidRDefault="008F2B6A">
      <w:pPr>
        <w:rPr>
          <w:rFonts w:ascii="Times New Roman" w:hAnsi="Times New Roman" w:cs="Times New Roman"/>
          <w:sz w:val="36"/>
          <w:szCs w:val="36"/>
        </w:rPr>
      </w:pPr>
      <w:r w:rsidRPr="00C54187">
        <w:rPr>
          <w:rFonts w:ascii="Times New Roman" w:hAnsi="Times New Roman" w:cs="Times New Roman"/>
          <w:sz w:val="36"/>
          <w:szCs w:val="36"/>
        </w:rPr>
        <w:t>&lt;</w:t>
      </w:r>
      <w:proofErr w:type="gramStart"/>
      <w:r w:rsidRPr="00C54187">
        <w:rPr>
          <w:rFonts w:ascii="Times New Roman" w:hAnsi="Times New Roman" w:cs="Times New Roman"/>
          <w:sz w:val="36"/>
          <w:szCs w:val="36"/>
        </w:rPr>
        <w:t>magnetic</w:t>
      </w:r>
      <w:proofErr w:type="gramEnd"/>
      <w:r w:rsidRPr="00C54187">
        <w:rPr>
          <w:rFonts w:ascii="Times New Roman" w:hAnsi="Times New Roman" w:cs="Times New Roman"/>
          <w:sz w:val="36"/>
          <w:szCs w:val="36"/>
        </w:rPr>
        <w:t xml:space="preserve"> bottle</w:t>
      </w:r>
      <w:r w:rsidR="004B53E6" w:rsidRPr="00C54187">
        <w:rPr>
          <w:rFonts w:ascii="Times New Roman" w:hAnsi="Times New Roman" w:cs="Times New Roman"/>
          <w:sz w:val="36"/>
          <w:szCs w:val="36"/>
        </w:rPr>
        <w:t xml:space="preserve"> +30s</w:t>
      </w:r>
      <w:r w:rsidRPr="00C54187">
        <w:rPr>
          <w:rFonts w:ascii="Times New Roman" w:hAnsi="Times New Roman" w:cs="Times New Roman"/>
          <w:sz w:val="36"/>
          <w:szCs w:val="36"/>
        </w:rPr>
        <w:t>&gt;</w:t>
      </w:r>
    </w:p>
    <w:p w:rsidR="004B53E6" w:rsidRPr="00C54187" w:rsidRDefault="004B53E6">
      <w:pPr>
        <w:rPr>
          <w:rFonts w:ascii="Times New Roman" w:hAnsi="Times New Roman" w:cs="Times New Roman"/>
          <w:sz w:val="36"/>
          <w:szCs w:val="36"/>
        </w:rPr>
      </w:pPr>
      <w:r w:rsidRPr="00C54187">
        <w:rPr>
          <w:rFonts w:ascii="Times New Roman" w:hAnsi="Times New Roman" w:cs="Times New Roman"/>
          <w:sz w:val="36"/>
          <w:szCs w:val="36"/>
        </w:rPr>
        <w:t>A simple magnetic bottle can be produced by two magnetic dipoles, shown here as two coils.  Electric charges can be trapped in the region between the</w:t>
      </w:r>
      <w:r w:rsidR="00101885">
        <w:rPr>
          <w:rFonts w:ascii="Times New Roman" w:hAnsi="Times New Roman" w:cs="Times New Roman"/>
          <w:sz w:val="36"/>
          <w:szCs w:val="36"/>
        </w:rPr>
        <w:t>se</w:t>
      </w:r>
      <w:bookmarkStart w:id="0" w:name="_GoBack"/>
      <w:bookmarkEnd w:id="0"/>
      <w:r w:rsidRPr="00C54187">
        <w:rPr>
          <w:rFonts w:ascii="Times New Roman" w:hAnsi="Times New Roman" w:cs="Times New Roman"/>
          <w:sz w:val="36"/>
          <w:szCs w:val="36"/>
        </w:rPr>
        <w:t xml:space="preserve"> two coils.  </w:t>
      </w:r>
    </w:p>
    <w:p w:rsidR="004B53E6" w:rsidRPr="00C54187" w:rsidRDefault="004B53E6">
      <w:pPr>
        <w:rPr>
          <w:rFonts w:ascii="Times New Roman" w:hAnsi="Times New Roman" w:cs="Times New Roman"/>
          <w:sz w:val="36"/>
          <w:szCs w:val="36"/>
        </w:rPr>
      </w:pPr>
      <w:r w:rsidRPr="00C54187">
        <w:rPr>
          <w:rFonts w:ascii="Times New Roman" w:hAnsi="Times New Roman" w:cs="Times New Roman"/>
          <w:sz w:val="36"/>
          <w:szCs w:val="36"/>
        </w:rPr>
        <w:t>&lt;</w:t>
      </w:r>
      <w:proofErr w:type="gramStart"/>
      <w:r w:rsidRPr="00C54187">
        <w:rPr>
          <w:rFonts w:ascii="Times New Roman" w:hAnsi="Times New Roman" w:cs="Times New Roman"/>
          <w:sz w:val="36"/>
          <w:szCs w:val="36"/>
        </w:rPr>
        <w:t>toroid  +</w:t>
      </w:r>
      <w:proofErr w:type="gramEnd"/>
      <w:r w:rsidRPr="00C54187">
        <w:rPr>
          <w:rFonts w:ascii="Times New Roman" w:hAnsi="Times New Roman" w:cs="Times New Roman"/>
          <w:sz w:val="36"/>
          <w:szCs w:val="36"/>
        </w:rPr>
        <w:t>30s&gt;</w:t>
      </w:r>
    </w:p>
    <w:p w:rsidR="004B53E6" w:rsidRPr="00C54187" w:rsidRDefault="004B53E6">
      <w:pPr>
        <w:rPr>
          <w:rFonts w:ascii="Times New Roman" w:hAnsi="Times New Roman" w:cs="Times New Roman"/>
          <w:sz w:val="36"/>
          <w:szCs w:val="36"/>
        </w:rPr>
      </w:pPr>
      <w:r w:rsidRPr="00C54187">
        <w:rPr>
          <w:rFonts w:ascii="Times New Roman" w:hAnsi="Times New Roman" w:cs="Times New Roman"/>
          <w:sz w:val="36"/>
          <w:szCs w:val="36"/>
        </w:rPr>
        <w:t xml:space="preserve">A </w:t>
      </w:r>
      <w:proofErr w:type="spellStart"/>
      <w:r w:rsidRPr="00C54187">
        <w:rPr>
          <w:rFonts w:ascii="Times New Roman" w:hAnsi="Times New Roman" w:cs="Times New Roman"/>
          <w:sz w:val="36"/>
          <w:szCs w:val="36"/>
        </w:rPr>
        <w:t>toroidal</w:t>
      </w:r>
      <w:proofErr w:type="spellEnd"/>
      <w:r w:rsidRPr="00C54187">
        <w:rPr>
          <w:rFonts w:ascii="Times New Roman" w:hAnsi="Times New Roman" w:cs="Times New Roman"/>
          <w:sz w:val="36"/>
          <w:szCs w:val="36"/>
        </w:rPr>
        <w:t xml:space="preserve"> magnetic field can also trap charges by keeping the charges spiraling around the magnetic field lines.  This</w:t>
      </w:r>
      <w:r w:rsidR="00C54187" w:rsidRPr="00C54187">
        <w:rPr>
          <w:rFonts w:ascii="Times New Roman" w:hAnsi="Times New Roman" w:cs="Times New Roman"/>
          <w:sz w:val="36"/>
          <w:szCs w:val="36"/>
        </w:rPr>
        <w:t xml:space="preserve"> </w:t>
      </w:r>
      <w:r w:rsidR="00C54187">
        <w:rPr>
          <w:rFonts w:ascii="Times New Roman" w:hAnsi="Times New Roman" w:cs="Times New Roman"/>
          <w:sz w:val="36"/>
          <w:szCs w:val="36"/>
        </w:rPr>
        <w:t xml:space="preserve">is </w:t>
      </w:r>
      <w:r w:rsidR="00C54187" w:rsidRPr="00C54187">
        <w:rPr>
          <w:rFonts w:ascii="Times New Roman" w:hAnsi="Times New Roman" w:cs="Times New Roman"/>
          <w:sz w:val="36"/>
          <w:szCs w:val="36"/>
        </w:rPr>
        <w:t xml:space="preserve">a simplified version </w:t>
      </w:r>
      <w:r w:rsidRPr="00C54187">
        <w:rPr>
          <w:rFonts w:ascii="Times New Roman" w:hAnsi="Times New Roman" w:cs="Times New Roman"/>
          <w:sz w:val="36"/>
          <w:szCs w:val="36"/>
        </w:rPr>
        <w:t xml:space="preserve">of confinement used in plasma and </w:t>
      </w:r>
      <w:r w:rsidR="00C54187" w:rsidRPr="00C54187">
        <w:rPr>
          <w:rFonts w:ascii="Times New Roman" w:hAnsi="Times New Roman" w:cs="Times New Roman"/>
          <w:sz w:val="36"/>
          <w:szCs w:val="36"/>
        </w:rPr>
        <w:t xml:space="preserve">nuclear </w:t>
      </w:r>
      <w:r w:rsidRPr="00C54187">
        <w:rPr>
          <w:rFonts w:ascii="Times New Roman" w:hAnsi="Times New Roman" w:cs="Times New Roman"/>
          <w:sz w:val="36"/>
          <w:szCs w:val="36"/>
        </w:rPr>
        <w:t xml:space="preserve">fusion research </w:t>
      </w:r>
      <w:r w:rsidR="00C54187" w:rsidRPr="00C54187">
        <w:rPr>
          <w:rFonts w:ascii="Times New Roman" w:hAnsi="Times New Roman" w:cs="Times New Roman"/>
          <w:sz w:val="36"/>
          <w:szCs w:val="36"/>
        </w:rPr>
        <w:t>projects like the International Thermonuclear Experimental Reactor.</w:t>
      </w:r>
    </w:p>
    <w:p w:rsidR="00C54187" w:rsidRPr="00C54187" w:rsidRDefault="00C54187">
      <w:pPr>
        <w:rPr>
          <w:rFonts w:ascii="Times New Roman" w:hAnsi="Times New Roman" w:cs="Times New Roman"/>
          <w:sz w:val="36"/>
          <w:szCs w:val="36"/>
        </w:rPr>
      </w:pPr>
      <w:r w:rsidRPr="00C54187">
        <w:rPr>
          <w:rFonts w:ascii="Times New Roman" w:hAnsi="Times New Roman" w:cs="Times New Roman"/>
          <w:sz w:val="36"/>
          <w:szCs w:val="36"/>
        </w:rPr>
        <w:t>&lt;</w:t>
      </w:r>
      <w:proofErr w:type="gramStart"/>
      <w:r w:rsidRPr="00C54187">
        <w:rPr>
          <w:rFonts w:ascii="Times New Roman" w:hAnsi="Times New Roman" w:cs="Times New Roman"/>
          <w:sz w:val="36"/>
          <w:szCs w:val="36"/>
        </w:rPr>
        <w:t>magnetosphere</w:t>
      </w:r>
      <w:proofErr w:type="gramEnd"/>
      <w:r w:rsidRPr="00C54187">
        <w:rPr>
          <w:rFonts w:ascii="Times New Roman" w:hAnsi="Times New Roman" w:cs="Times New Roman"/>
          <w:sz w:val="36"/>
          <w:szCs w:val="36"/>
        </w:rPr>
        <w:t xml:space="preserve"> +30s&gt;</w:t>
      </w:r>
    </w:p>
    <w:p w:rsidR="008F2B6A" w:rsidRPr="00C54187" w:rsidRDefault="00C54187">
      <w:pPr>
        <w:rPr>
          <w:rFonts w:ascii="Times New Roman" w:hAnsi="Times New Roman" w:cs="Times New Roman"/>
          <w:sz w:val="36"/>
          <w:szCs w:val="36"/>
        </w:rPr>
      </w:pPr>
      <w:r w:rsidRPr="00C54187">
        <w:rPr>
          <w:rFonts w:ascii="Times New Roman" w:hAnsi="Times New Roman" w:cs="Times New Roman"/>
          <w:sz w:val="36"/>
          <w:szCs w:val="36"/>
        </w:rPr>
        <w:t>The earth’s dipole magnetic field can also provide a magnetic trap for electric charge.  The charges spiral around the magnetic field lines, traveling north and south.  The convergence of the magnetic field lines at the poles serve as magnetic mirrors.  The net result is that the charges tend to be trapped in a band around the earth, forming the Van Allen Radiation Belts.</w:t>
      </w:r>
      <w:r w:rsidR="004B53E6" w:rsidRPr="00C54187">
        <w:rPr>
          <w:rFonts w:ascii="Times New Roman" w:hAnsi="Times New Roman" w:cs="Times New Roman"/>
          <w:sz w:val="36"/>
          <w:szCs w:val="36"/>
        </w:rPr>
        <w:t xml:space="preserve"> </w:t>
      </w:r>
    </w:p>
    <w:sectPr w:rsidR="008F2B6A" w:rsidRPr="00C54187" w:rsidSect="00C5418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F94"/>
    <w:rsid w:val="000E5C0D"/>
    <w:rsid w:val="00101885"/>
    <w:rsid w:val="00161437"/>
    <w:rsid w:val="004B53E6"/>
    <w:rsid w:val="004C4F94"/>
    <w:rsid w:val="006B50D1"/>
    <w:rsid w:val="008411AF"/>
    <w:rsid w:val="008F2B6A"/>
    <w:rsid w:val="00C242B4"/>
    <w:rsid w:val="00C54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dc:creator>
  <cp:keywords/>
  <dc:description/>
  <cp:lastModifiedBy>Mike</cp:lastModifiedBy>
  <cp:revision>5</cp:revision>
  <cp:lastPrinted>2013-11-17T14:33:00Z</cp:lastPrinted>
  <dcterms:created xsi:type="dcterms:W3CDTF">2013-11-17T13:26:00Z</dcterms:created>
  <dcterms:modified xsi:type="dcterms:W3CDTF">2013-11-17T15:02:00Z</dcterms:modified>
</cp:coreProperties>
</file>